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8297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40"/>
          <w:szCs w:val="40"/>
          <w:rtl/>
          <w:lang w:bidi="ar-SY"/>
        </w:rPr>
      </w:pPr>
      <w:r w:rsidRPr="001205B7">
        <w:rPr>
          <w:rFonts w:ascii="WinSoft Pro" w:hAnsi="WinSoft Pro" w:cs="WinSoft Pro" w:hint="cs"/>
          <w:color w:val="FF0000"/>
          <w:sz w:val="40"/>
          <w:szCs w:val="40"/>
          <w:rtl/>
          <w:lang w:bidi="ar-SY"/>
        </w:rPr>
        <w:t xml:space="preserve">الســيرة الذاتيـة: </w:t>
      </w:r>
      <w:r w:rsidRPr="001205B7">
        <w:rPr>
          <w:rFonts w:ascii="WinSoft Pro" w:hAnsi="WinSoft Pro" w:cs="WinSoft Pro" w:hint="cs"/>
          <w:sz w:val="40"/>
          <w:szCs w:val="40"/>
          <w:rtl/>
          <w:lang w:bidi="ar-SY"/>
        </w:rPr>
        <w:t>الأستاذ المُساعد الدكتورة هيام جميل البشاره</w:t>
      </w:r>
    </w:p>
    <w:p w14:paraId="21DFCC86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sz w:val="14"/>
          <w:szCs w:val="14"/>
          <w:rtl/>
          <w:lang w:bidi="ar-SY"/>
        </w:rPr>
      </w:pPr>
    </w:p>
    <w:p w14:paraId="21B5F936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الاسم الثلاثي: هيام جميل البشاره </w:t>
      </w:r>
    </w:p>
    <w:p w14:paraId="5D265FDC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العمل الحالي: أستاذ مساعد في كلية الطب البشري في جامعة البعث </w:t>
      </w:r>
    </w:p>
    <w:p w14:paraId="2438738F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sz w:val="8"/>
          <w:szCs w:val="8"/>
          <w:rtl/>
          <w:lang w:bidi="ar-SY"/>
        </w:rPr>
      </w:pPr>
    </w:p>
    <w:p w14:paraId="24B5F95C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الشهادات والدرجات العلمية والخبرات الأكاديمية: </w:t>
      </w:r>
    </w:p>
    <w:p w14:paraId="742C120A" w14:textId="77777777" w:rsidR="001205B7" w:rsidRPr="001205B7" w:rsidRDefault="001205B7" w:rsidP="001205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إجازة في الطب البشري من جامعة دمشق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1990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بتقدير جيد جداً </w:t>
      </w:r>
    </w:p>
    <w:p w14:paraId="59BCFEBF" w14:textId="77777777" w:rsidR="001205B7" w:rsidRPr="001205B7" w:rsidRDefault="001205B7" w:rsidP="001205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ماجستير أحياء دقيقة طبية ومناعة من جامعة القاهرة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1994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بتقدير جيد جداً </w:t>
      </w:r>
    </w:p>
    <w:p w14:paraId="4285BBA1" w14:textId="77777777" w:rsidR="001205B7" w:rsidRPr="001205B7" w:rsidRDefault="001205B7" w:rsidP="001205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دكتوراه أحياء طبية دقيقة ومناعة (جراثيم وفيروسات) من جامعة القاهرة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1998</w:t>
      </w:r>
    </w:p>
    <w:p w14:paraId="1F7BEBF4" w14:textId="77777777" w:rsidR="001205B7" w:rsidRPr="001205B7" w:rsidRDefault="001205B7" w:rsidP="001205B7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الاختصاص: أحياء دقيقة طبية ومناعة (جراثيم وفيروسات / حمّات راشحة). </w:t>
      </w:r>
    </w:p>
    <w:p w14:paraId="7017A8A9" w14:textId="77777777" w:rsidR="001205B7" w:rsidRPr="001205B7" w:rsidRDefault="001205B7" w:rsidP="001205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مدرس في كلية الطب البشري في جامعة البعث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2001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2007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56AE3E00" w14:textId="77777777" w:rsidR="001205B7" w:rsidRPr="001205B7" w:rsidRDefault="001205B7" w:rsidP="001205B7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أستاذ مساعد في كلية الطب البشري في جامعة البعث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2007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وحتى تاريخه </w:t>
      </w:r>
    </w:p>
    <w:p w14:paraId="758D6156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4BDC0A31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اللغات الأجنبية: </w:t>
      </w:r>
    </w:p>
    <w:p w14:paraId="537FCDA5" w14:textId="77777777" w:rsidR="001205B7" w:rsidRPr="001205B7" w:rsidRDefault="001205B7" w:rsidP="001205B7">
      <w:pPr>
        <w:pStyle w:val="ListParagraph"/>
        <w:numPr>
          <w:ilvl w:val="0"/>
          <w:numId w:val="4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الإنكليزية </w:t>
      </w:r>
    </w:p>
    <w:p w14:paraId="69011698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69CCB562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المناصب الإدارية: </w:t>
      </w:r>
    </w:p>
    <w:p w14:paraId="6D576D94" w14:textId="77777777" w:rsidR="001205B7" w:rsidRPr="001205B7" w:rsidRDefault="001205B7" w:rsidP="001205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نائب عميد كلية العلوم الصحية للشؤون الإدارية والطلاب ـ جامعة البعث 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2005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2008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4E13C611" w14:textId="77777777" w:rsidR="001205B7" w:rsidRPr="001205B7" w:rsidRDefault="001205B7" w:rsidP="001205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نائب عميد كلية العلوم الصحية للشؤون العلمية بجامعة البعث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2008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2009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67A26B64" w14:textId="77777777" w:rsidR="001205B7" w:rsidRPr="001205B7" w:rsidRDefault="001205B7" w:rsidP="001205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عميد كلية العلوم الصحية بجامعة البعث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2009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2013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5CFEC6C6" w14:textId="77777777" w:rsidR="001205B7" w:rsidRPr="001205B7" w:rsidRDefault="001205B7" w:rsidP="001205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عميد كلية الطب البشري بجامعة القلمون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2013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2016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351C85E7" w14:textId="77777777" w:rsidR="001205B7" w:rsidRPr="001205B7" w:rsidRDefault="001205B7" w:rsidP="001205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رئيس جامعة الحواش الخاصة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2016</w:t>
      </w:r>
      <w:r w:rsidRPr="001205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rtl/>
        </w:rPr>
        <w:t>–</w:t>
      </w:r>
      <w:r w:rsidRPr="001205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2017</w:t>
      </w:r>
    </w:p>
    <w:p w14:paraId="2249BEF2" w14:textId="77777777" w:rsidR="001205B7" w:rsidRPr="001205B7" w:rsidRDefault="001205B7" w:rsidP="001205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أمناء جامعة الحواش الخاصة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2016</w:t>
      </w:r>
      <w:r w:rsidRPr="001205B7">
        <w:rPr>
          <w:rFonts w:ascii="WinSoft Pro" w:hAnsi="WinSoft Pro" w:cs="WinSoft Pro" w:hint="cs"/>
          <w:sz w:val="28"/>
          <w:szCs w:val="28"/>
          <w:rtl/>
        </w:rPr>
        <w:t xml:space="preserve"> -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2020</w:t>
      </w:r>
    </w:p>
    <w:p w14:paraId="022EFD18" w14:textId="77777777" w:rsidR="001205B7" w:rsidRPr="001205B7" w:rsidRDefault="001205B7" w:rsidP="001205B7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رئيس جامعة الحواش الخاصة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2019</w:t>
      </w:r>
      <w:r w:rsidRPr="001205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rtl/>
        </w:rPr>
        <w:t>–</w:t>
      </w:r>
      <w:r w:rsidRPr="001205B7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2020</w:t>
      </w:r>
      <w:r w:rsidRPr="001205B7">
        <w:rPr>
          <w:rFonts w:ascii="WinSoft Pro" w:hAnsi="WinSoft Pro" w:cs="WinSoft Pro" w:hint="cs"/>
          <w:sz w:val="28"/>
          <w:szCs w:val="28"/>
          <w:rtl/>
        </w:rPr>
        <w:t xml:space="preserve"> </w:t>
      </w:r>
    </w:p>
    <w:p w14:paraId="5FB03784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064EACD5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المعلومات الشخصية: </w:t>
      </w:r>
    </w:p>
    <w:p w14:paraId="134924C0" w14:textId="77777777" w:rsidR="001205B7" w:rsidRPr="001205B7" w:rsidRDefault="001205B7" w:rsidP="001205B7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الجنسية: عربية سورية. </w:t>
      </w:r>
    </w:p>
    <w:p w14:paraId="78138428" w14:textId="77777777" w:rsidR="001205B7" w:rsidRPr="001205B7" w:rsidRDefault="001205B7" w:rsidP="001205B7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مكان وتاريخ الولادة: حمص ـ القريتين ـ </w:t>
      </w:r>
      <w:r w:rsidRPr="001205B7">
        <w:rPr>
          <w:rFonts w:ascii="WinSoft Pro" w:hAnsi="WinSoft Pro" w:cs="WinSoft Pro"/>
          <w:sz w:val="28"/>
          <w:szCs w:val="28"/>
          <w:lang w:bidi="ar-SY"/>
        </w:rPr>
        <w:t>1966</w:t>
      </w: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1FC1EB65" w14:textId="77777777" w:rsidR="001205B7" w:rsidRPr="001205B7" w:rsidRDefault="001205B7" w:rsidP="001205B7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متزوجة ولديها ثلاثة أولاد </w:t>
      </w:r>
    </w:p>
    <w:p w14:paraId="6D7034B7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8"/>
          <w:szCs w:val="8"/>
          <w:rtl/>
          <w:lang w:bidi="ar-SY"/>
        </w:rPr>
      </w:pPr>
    </w:p>
    <w:p w14:paraId="04A34513" w14:textId="77777777" w:rsidR="001205B7" w:rsidRPr="001205B7" w:rsidRDefault="001205B7" w:rsidP="001205B7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1205B7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معلومات الاتصال: </w:t>
      </w:r>
    </w:p>
    <w:p w14:paraId="069D8F4C" w14:textId="77777777" w:rsidR="001205B7" w:rsidRPr="001205B7" w:rsidRDefault="001205B7" w:rsidP="001205B7">
      <w:pPr>
        <w:spacing w:line="240" w:lineRule="auto"/>
        <w:jc w:val="right"/>
        <w:rPr>
          <w:rFonts w:ascii="WinSoft Pro" w:hAnsi="WinSoft Pro" w:cs="WinSoft Pro"/>
          <w:sz w:val="28"/>
          <w:szCs w:val="28"/>
          <w:rtl/>
          <w:lang w:bidi="ar-SY"/>
        </w:rPr>
      </w:pPr>
      <w:hyperlink r:id="rId5" w:history="1">
        <w:r w:rsidRPr="001205B7">
          <w:rPr>
            <w:rStyle w:val="Hyperlink"/>
            <w:rFonts w:ascii="WinSoft Pro" w:hAnsi="WinSoft Pro" w:cs="WinSoft Pro"/>
            <w:color w:val="FF0000"/>
            <w:sz w:val="28"/>
            <w:szCs w:val="28"/>
            <w:u w:val="none"/>
            <w:lang w:bidi="ar-SY"/>
          </w:rPr>
          <w:t>Tel:</w:t>
        </w:r>
        <w:r w:rsidRPr="001205B7">
          <w:rPr>
            <w:rStyle w:val="Hyperlink"/>
            <w:rFonts w:ascii="WinSoft Pro" w:hAnsi="WinSoft Pro" w:cs="WinSoft Pro"/>
            <w:color w:val="auto"/>
            <w:sz w:val="28"/>
            <w:szCs w:val="28"/>
            <w:u w:val="none"/>
            <w:lang w:bidi="ar-SY"/>
          </w:rPr>
          <w:t>+963-31-7431834</w:t>
        </w:r>
      </w:hyperlink>
      <w:r w:rsidRPr="001205B7">
        <w:rPr>
          <w:rStyle w:val="Hyperlink"/>
          <w:rFonts w:ascii="WinSoft Pro" w:hAnsi="WinSoft Pro" w:cs="WinSoft Pro"/>
          <w:color w:val="auto"/>
          <w:sz w:val="28"/>
          <w:szCs w:val="28"/>
          <w:u w:val="none"/>
          <w:lang w:bidi="ar-SY"/>
        </w:rPr>
        <w:t xml:space="preserve">           </w:t>
      </w:r>
      <w:r w:rsidRPr="001205B7">
        <w:rPr>
          <w:rFonts w:ascii="WinSoft Pro" w:hAnsi="WinSoft Pro" w:cs="WinSoft Pro"/>
          <w:color w:val="FF0000"/>
          <w:sz w:val="28"/>
          <w:szCs w:val="28"/>
          <w:lang w:bidi="ar-SY"/>
        </w:rPr>
        <w:t>Mob.</w:t>
      </w:r>
      <w:r w:rsidRPr="001205B7">
        <w:rPr>
          <w:rFonts w:ascii="WinSoft Pro" w:hAnsi="WinSoft Pro" w:cs="WinSoft Pro"/>
          <w:sz w:val="28"/>
          <w:szCs w:val="28"/>
          <w:lang w:bidi="ar-SY"/>
        </w:rPr>
        <w:t xml:space="preserve"> +963-993-716346   /    +963-955114368</w:t>
      </w:r>
    </w:p>
    <w:p w14:paraId="658EFC39" w14:textId="77777777" w:rsidR="001205B7" w:rsidRPr="001205B7" w:rsidRDefault="001205B7" w:rsidP="001205B7">
      <w:pPr>
        <w:spacing w:line="240" w:lineRule="auto"/>
        <w:jc w:val="right"/>
        <w:rPr>
          <w:sz w:val="28"/>
          <w:szCs w:val="28"/>
        </w:rPr>
      </w:pPr>
      <w:r w:rsidRPr="001205B7">
        <w:rPr>
          <w:rFonts w:ascii="WinSoft Pro" w:hAnsi="WinSoft Pro" w:cs="WinSoft Pro"/>
          <w:sz w:val="28"/>
          <w:szCs w:val="28"/>
          <w:lang w:bidi="ar-SY"/>
        </w:rPr>
        <w:t xml:space="preserve">Email: </w:t>
      </w:r>
      <w:hyperlink r:id="rId6" w:history="1">
        <w:r w:rsidRPr="001205B7">
          <w:rPr>
            <w:rStyle w:val="Hyperlink"/>
            <w:sz w:val="24"/>
            <w:szCs w:val="24"/>
          </w:rPr>
          <w:t>dr.hbshara@tahoo.com</w:t>
        </w:r>
      </w:hyperlink>
      <w:r w:rsidRPr="001205B7">
        <w:rPr>
          <w:sz w:val="28"/>
          <w:szCs w:val="28"/>
        </w:rPr>
        <w:t xml:space="preserve"> </w:t>
      </w:r>
    </w:p>
    <w:p w14:paraId="396EF797" w14:textId="77777777" w:rsidR="001205B7" w:rsidRPr="001205B7" w:rsidRDefault="001205B7" w:rsidP="001205B7">
      <w:pPr>
        <w:spacing w:line="240" w:lineRule="auto"/>
        <w:jc w:val="right"/>
        <w:rPr>
          <w:sz w:val="8"/>
          <w:szCs w:val="8"/>
        </w:rPr>
      </w:pPr>
    </w:p>
    <w:p w14:paraId="711D305F" w14:textId="77777777" w:rsidR="001205B7" w:rsidRPr="001205B7" w:rsidRDefault="001205B7" w:rsidP="001205B7">
      <w:pPr>
        <w:spacing w:line="240" w:lineRule="auto"/>
        <w:jc w:val="right"/>
        <w:rPr>
          <w:rFonts w:ascii="WinSoft Pro" w:hAnsi="WinSoft Pro" w:cs="WinSoft Pro"/>
          <w:sz w:val="24"/>
          <w:szCs w:val="24"/>
          <w:lang w:bidi="ar-SY"/>
        </w:rPr>
      </w:pPr>
      <w:r w:rsidRPr="001205B7">
        <w:rPr>
          <w:sz w:val="24"/>
          <w:szCs w:val="24"/>
        </w:rPr>
        <w:t>03.11.2020</w:t>
      </w:r>
      <w:hyperlink r:id="rId7" w:history="1"/>
    </w:p>
    <w:p w14:paraId="5C2A5997" w14:textId="77777777" w:rsidR="00CE71E8" w:rsidRPr="001205B7" w:rsidRDefault="00CE71E8">
      <w:pPr>
        <w:rPr>
          <w:sz w:val="20"/>
          <w:szCs w:val="20"/>
        </w:rPr>
      </w:pPr>
    </w:p>
    <w:sectPr w:rsidR="00CE71E8" w:rsidRPr="001205B7" w:rsidSect="001205B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 Pro">
    <w:panose1 w:val="020B0600060200000000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A7C"/>
    <w:multiLevelType w:val="hybridMultilevel"/>
    <w:tmpl w:val="078A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5F29"/>
    <w:multiLevelType w:val="hybridMultilevel"/>
    <w:tmpl w:val="A2D8B214"/>
    <w:lvl w:ilvl="0" w:tplc="238038BA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BE84C1D"/>
    <w:multiLevelType w:val="hybridMultilevel"/>
    <w:tmpl w:val="8510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546"/>
    <w:multiLevelType w:val="hybridMultilevel"/>
    <w:tmpl w:val="37AE85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B900EE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1C0"/>
    <w:multiLevelType w:val="hybridMultilevel"/>
    <w:tmpl w:val="E5AA7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A4"/>
    <w:rsid w:val="001205B7"/>
    <w:rsid w:val="00BB46A4"/>
    <w:rsid w:val="00C079EA"/>
    <w:rsid w:val="00C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FCBDE-F2CB-404E-A40A-C5832A5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5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pu.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hbshara@tahoo.com" TargetMode="External"/><Relationship Id="rId5" Type="http://schemas.openxmlformats.org/officeDocument/2006/relationships/hyperlink" Target="Tel:+963-31-74318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</dc:creator>
  <cp:keywords/>
  <dc:description/>
  <cp:lastModifiedBy>GDO</cp:lastModifiedBy>
  <cp:revision>2</cp:revision>
  <dcterms:created xsi:type="dcterms:W3CDTF">2020-12-14T07:12:00Z</dcterms:created>
  <dcterms:modified xsi:type="dcterms:W3CDTF">2020-12-14T07:12:00Z</dcterms:modified>
</cp:coreProperties>
</file>